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11" w:rsidRDefault="00EA4711">
      <w:pPr>
        <w:pStyle w:val="Heading9"/>
      </w:pPr>
      <w:r>
        <w:rPr>
          <w:noProof/>
        </w:rPr>
        <w:pict>
          <v:rect id="_x0000_s1026" style="position:absolute;left:0;text-align:left;margin-left:-7.95pt;margin-top:9.5pt;width:526.4pt;height:732.9pt;z-index:-251658240;mso-wrap-distance-left:9.05pt;mso-wrap-distance-right:9.05pt" strokeweight="2pt"/>
        </w:pict>
      </w:r>
    </w:p>
    <w:p w:rsidR="00EA4711" w:rsidRDefault="00EA4711" w:rsidP="00ED3CCA"/>
    <w:p w:rsidR="00EA4711" w:rsidRDefault="00EA4711" w:rsidP="00ED3CC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3" o:spid="_x0000_s1027" type="#_x0000_t75" style="position:absolute;margin-left:15.5pt;margin-top:1.65pt;width:300.15pt;height:59.8pt;z-index:251659264;visibility:visible">
            <v:imagedata r:id="rId7" o:title=""/>
          </v:shape>
        </w:pict>
      </w:r>
    </w:p>
    <w:p w:rsidR="00EA4711" w:rsidRDefault="00EA4711" w:rsidP="00ED3CCA"/>
    <w:p w:rsidR="00EA4711" w:rsidRDefault="00EA4711" w:rsidP="00ED3CCA"/>
    <w:p w:rsidR="00EA4711" w:rsidRPr="00ED3CCA" w:rsidRDefault="00EA4711" w:rsidP="00ED3CCA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1276"/>
        <w:gridCol w:w="4677"/>
        <w:gridCol w:w="2977"/>
      </w:tblGrid>
      <w:tr w:rsidR="00EA4711">
        <w:trPr>
          <w:cantSplit/>
          <w:trHeight w:val="500"/>
        </w:trPr>
        <w:tc>
          <w:tcPr>
            <w:tcW w:w="2836" w:type="dxa"/>
            <w:gridSpan w:val="2"/>
            <w:shd w:val="pct12" w:color="auto" w:fill="FFFFFF"/>
            <w:vAlign w:val="center"/>
          </w:tcPr>
          <w:p w:rsidR="00EA4711" w:rsidRDefault="00EA471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2"/>
              </w:rPr>
              <w:t xml:space="preserve">Prot.                     </w:t>
            </w:r>
            <w:r>
              <w:rPr>
                <w:b/>
                <w:sz w:val="24"/>
                <w:szCs w:val="24"/>
              </w:rPr>
              <w:t>47/2011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b/>
                <w:i/>
                <w:iCs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 xml:space="preserve">   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4677" w:type="dxa"/>
            <w:vMerge w:val="restart"/>
          </w:tcPr>
          <w:p w:rsidR="00EA4711" w:rsidRDefault="00EA4711">
            <w:pPr>
              <w:pStyle w:val="Heading1"/>
            </w:pPr>
          </w:p>
          <w:p w:rsidR="00EA4711" w:rsidRDefault="00EA4711">
            <w:pPr>
              <w:pStyle w:val="Heading1"/>
              <w:rPr>
                <w:i/>
                <w:spacing w:val="12"/>
              </w:rPr>
            </w:pPr>
            <w:r>
              <w:rPr>
                <w:i/>
                <w:spacing w:val="12"/>
              </w:rPr>
              <w:t>ORDINE DI SERVIZIO</w:t>
            </w:r>
          </w:p>
          <w:p w:rsidR="00EA4711" w:rsidRDefault="00EA4711">
            <w:pPr>
              <w:pStyle w:val="Heading1"/>
            </w:pPr>
          </w:p>
        </w:tc>
        <w:tc>
          <w:tcPr>
            <w:tcW w:w="2977" w:type="dxa"/>
            <w:shd w:val="pct12" w:color="auto" w:fill="FFFFFF"/>
            <w:vAlign w:val="center"/>
          </w:tcPr>
          <w:p w:rsidR="00EA4711" w:rsidRDefault="00EA471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2"/>
              </w:rPr>
              <w:t xml:space="preserve">n.                        </w:t>
            </w:r>
            <w:r>
              <w:rPr>
                <w:b/>
                <w:sz w:val="24"/>
                <w:szCs w:val="24"/>
              </w:rPr>
              <w:t>28/11</w:t>
            </w:r>
            <w:r>
              <w:rPr>
                <w:b/>
                <w:i/>
                <w:sz w:val="22"/>
              </w:rPr>
              <w:t xml:space="preserve"> </w:t>
            </w:r>
          </w:p>
        </w:tc>
      </w:tr>
      <w:tr w:rsidR="00EA4711">
        <w:trPr>
          <w:cantSplit/>
          <w:trHeight w:val="500"/>
        </w:trPr>
        <w:tc>
          <w:tcPr>
            <w:tcW w:w="2836" w:type="dxa"/>
            <w:gridSpan w:val="2"/>
            <w:shd w:val="pct12" w:color="auto" w:fill="FFFFFF"/>
            <w:vAlign w:val="center"/>
          </w:tcPr>
          <w:p w:rsidR="00EA4711" w:rsidRPr="007D6F87" w:rsidRDefault="00EA4711">
            <w:r>
              <w:rPr>
                <w:b/>
                <w:i/>
                <w:sz w:val="22"/>
              </w:rPr>
              <w:t xml:space="preserve">Decorrenza   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b/>
                <w:sz w:val="24"/>
              </w:rPr>
              <w:t>immediata</w:t>
            </w:r>
          </w:p>
        </w:tc>
        <w:tc>
          <w:tcPr>
            <w:tcW w:w="4677" w:type="dxa"/>
            <w:vMerge/>
            <w:vAlign w:val="center"/>
          </w:tcPr>
          <w:p w:rsidR="00EA4711" w:rsidRDefault="00EA4711">
            <w:pPr>
              <w:pStyle w:val="Heading1"/>
              <w:rPr>
                <w:sz w:val="20"/>
              </w:rPr>
            </w:pPr>
          </w:p>
        </w:tc>
        <w:tc>
          <w:tcPr>
            <w:tcW w:w="2977" w:type="dxa"/>
            <w:shd w:val="pct12" w:color="auto" w:fill="FFFFFF"/>
            <w:vAlign w:val="center"/>
          </w:tcPr>
          <w:p w:rsidR="00EA4711" w:rsidRPr="007D6F87" w:rsidRDefault="00EA4711">
            <w:pPr>
              <w:pStyle w:val="Heading2"/>
            </w:pPr>
            <w:r>
              <w:rPr>
                <w:sz w:val="22"/>
              </w:rPr>
              <w:t>Data</w:t>
            </w:r>
            <w:r>
              <w:rPr>
                <w:b w:val="0"/>
                <w:i w:val="0"/>
                <w:sz w:val="22"/>
              </w:rPr>
              <w:t xml:space="preserve">         </w:t>
            </w:r>
            <w:r>
              <w:rPr>
                <w:b w:val="0"/>
                <w:i w:val="0"/>
              </w:rPr>
              <w:t xml:space="preserve"> </w:t>
            </w:r>
            <w:r>
              <w:rPr>
                <w:i w:val="0"/>
              </w:rPr>
              <w:t>17.10.2011</w:t>
            </w:r>
          </w:p>
        </w:tc>
      </w:tr>
      <w:tr w:rsidR="00EA4711" w:rsidRPr="00982107">
        <w:trPr>
          <w:cantSplit/>
          <w:trHeight w:val="659"/>
        </w:trPr>
        <w:tc>
          <w:tcPr>
            <w:tcW w:w="1560" w:type="dxa"/>
            <w:vAlign w:val="center"/>
          </w:tcPr>
          <w:p w:rsidR="00EA4711" w:rsidRDefault="00EA4711">
            <w:pPr>
              <w:rPr>
                <w:sz w:val="24"/>
              </w:rPr>
            </w:pPr>
            <w:r>
              <w:rPr>
                <w:b/>
                <w:sz w:val="24"/>
              </w:rPr>
              <w:t>OGGETTO:</w:t>
            </w:r>
          </w:p>
        </w:tc>
        <w:tc>
          <w:tcPr>
            <w:tcW w:w="8930" w:type="dxa"/>
            <w:gridSpan w:val="3"/>
            <w:vAlign w:val="center"/>
          </w:tcPr>
          <w:p w:rsidR="00EA4711" w:rsidRPr="00982107" w:rsidRDefault="00EA4711" w:rsidP="002E40B6">
            <w:pPr>
              <w:pStyle w:val="Header"/>
              <w:tabs>
                <w:tab w:val="clear" w:pos="4819"/>
                <w:tab w:val="clear" w:pos="9638"/>
              </w:tabs>
              <w:spacing w:line="280" w:lineRule="exact"/>
              <w:jc w:val="center"/>
              <w:rPr>
                <w:b/>
                <w:sz w:val="24"/>
              </w:rPr>
            </w:pPr>
            <w:r w:rsidRPr="00ED20C0">
              <w:rPr>
                <w:b/>
                <w:sz w:val="24"/>
              </w:rPr>
              <w:t>MARKETING E GOVERNO</w:t>
            </w:r>
            <w:r>
              <w:rPr>
                <w:b/>
                <w:sz w:val="24"/>
              </w:rPr>
              <w:t xml:space="preserve"> SERVIZI LOGISTICI</w:t>
            </w:r>
          </w:p>
        </w:tc>
      </w:tr>
    </w:tbl>
    <w:p w:rsidR="00EA4711" w:rsidRPr="00982107" w:rsidRDefault="00EA4711">
      <w:pPr>
        <w:tabs>
          <w:tab w:val="left" w:pos="7371"/>
        </w:tabs>
        <w:ind w:left="142" w:right="142"/>
        <w:jc w:val="both"/>
        <w:rPr>
          <w:sz w:val="24"/>
        </w:rPr>
      </w:pPr>
    </w:p>
    <w:p w:rsidR="00EA4711" w:rsidRDefault="00EA4711" w:rsidP="00513B9F">
      <w:pPr>
        <w:tabs>
          <w:tab w:val="left" w:pos="7371"/>
        </w:tabs>
        <w:ind w:left="142" w:right="142"/>
        <w:jc w:val="both"/>
        <w:rPr>
          <w:sz w:val="24"/>
          <w:szCs w:val="24"/>
        </w:rPr>
      </w:pPr>
      <w:r w:rsidRPr="00513B9F">
        <w:rPr>
          <w:sz w:val="24"/>
          <w:szCs w:val="24"/>
        </w:rPr>
        <w:t xml:space="preserve">Con riferimento </w:t>
      </w:r>
      <w:r>
        <w:rPr>
          <w:sz w:val="24"/>
          <w:szCs w:val="24"/>
        </w:rPr>
        <w:t>all’</w:t>
      </w:r>
      <w:r w:rsidRPr="00513B9F">
        <w:rPr>
          <w:sz w:val="24"/>
          <w:szCs w:val="24"/>
        </w:rPr>
        <w:t xml:space="preserve">Ordine di Servizio n. </w:t>
      </w:r>
      <w:r>
        <w:rPr>
          <w:sz w:val="24"/>
          <w:szCs w:val="24"/>
        </w:rPr>
        <w:t>16</w:t>
      </w:r>
      <w:r w:rsidRPr="00513B9F">
        <w:rPr>
          <w:sz w:val="24"/>
          <w:szCs w:val="24"/>
        </w:rPr>
        <w:t>/</w:t>
      </w:r>
      <w:r>
        <w:rPr>
          <w:sz w:val="24"/>
          <w:szCs w:val="24"/>
        </w:rPr>
        <w:t>11</w:t>
      </w:r>
      <w:r w:rsidRPr="00513B9F">
        <w:rPr>
          <w:sz w:val="24"/>
          <w:szCs w:val="24"/>
        </w:rPr>
        <w:t xml:space="preserve"> del </w:t>
      </w:r>
      <w:r>
        <w:rPr>
          <w:sz w:val="24"/>
          <w:szCs w:val="24"/>
        </w:rPr>
        <w:t>29</w:t>
      </w:r>
      <w:r w:rsidRPr="00513B9F">
        <w:rPr>
          <w:sz w:val="24"/>
          <w:szCs w:val="24"/>
        </w:rPr>
        <w:t>/</w:t>
      </w:r>
      <w:r>
        <w:rPr>
          <w:sz w:val="24"/>
          <w:szCs w:val="24"/>
        </w:rPr>
        <w:t>07</w:t>
      </w:r>
      <w:r w:rsidRPr="00513B9F">
        <w:rPr>
          <w:sz w:val="24"/>
          <w:szCs w:val="24"/>
        </w:rPr>
        <w:t>/</w:t>
      </w:r>
      <w:r>
        <w:rPr>
          <w:sz w:val="24"/>
          <w:szCs w:val="24"/>
        </w:rPr>
        <w:t>2011</w:t>
      </w:r>
      <w:r w:rsidRPr="00513B9F">
        <w:rPr>
          <w:sz w:val="24"/>
          <w:szCs w:val="24"/>
        </w:rPr>
        <w:t xml:space="preserve"> si provvede, con effetto immediato</w:t>
      </w:r>
      <w:r>
        <w:rPr>
          <w:sz w:val="24"/>
          <w:szCs w:val="24"/>
        </w:rPr>
        <w:t>,</w:t>
      </w:r>
      <w:r w:rsidRPr="00513B9F">
        <w:rPr>
          <w:sz w:val="24"/>
          <w:szCs w:val="24"/>
        </w:rPr>
        <w:t xml:space="preserve"> a definire l’articolazione organizzativa della funzione </w:t>
      </w:r>
      <w:r w:rsidRPr="00513B9F">
        <w:rPr>
          <w:b/>
          <w:sz w:val="24"/>
          <w:szCs w:val="24"/>
        </w:rPr>
        <w:t xml:space="preserve">Marketing </w:t>
      </w:r>
      <w:r>
        <w:rPr>
          <w:b/>
          <w:sz w:val="24"/>
          <w:szCs w:val="24"/>
        </w:rPr>
        <w:t xml:space="preserve">e </w:t>
      </w:r>
      <w:r w:rsidRPr="00513B9F">
        <w:rPr>
          <w:b/>
          <w:sz w:val="24"/>
          <w:szCs w:val="24"/>
        </w:rPr>
        <w:t>Governo Servizi Logistici</w:t>
      </w:r>
      <w:r w:rsidRPr="00513B9F">
        <w:rPr>
          <w:sz w:val="24"/>
          <w:szCs w:val="24"/>
        </w:rPr>
        <w:t xml:space="preserve"> e ad attribuire e/o confermare le seguenti responsabilità: </w:t>
      </w:r>
    </w:p>
    <w:p w:rsidR="00EA4711" w:rsidRPr="00513B9F" w:rsidRDefault="00EA4711" w:rsidP="00513B9F">
      <w:pPr>
        <w:tabs>
          <w:tab w:val="left" w:pos="7371"/>
        </w:tabs>
        <w:ind w:left="142" w:right="142"/>
        <w:jc w:val="both"/>
        <w:rPr>
          <w:sz w:val="24"/>
          <w:szCs w:val="24"/>
        </w:rPr>
      </w:pPr>
    </w:p>
    <w:p w:rsidR="00EA4711" w:rsidRDefault="00EA4711" w:rsidP="00712959">
      <w:pPr>
        <w:tabs>
          <w:tab w:val="left" w:pos="567"/>
        </w:tabs>
        <w:spacing w:after="60"/>
        <w:ind w:left="142" w:right="142"/>
        <w:jc w:val="both"/>
        <w:rPr>
          <w:sz w:val="24"/>
        </w:rPr>
      </w:pPr>
      <w:r>
        <w:rPr>
          <w:b/>
          <w:sz w:val="24"/>
        </w:rPr>
        <w:t>MARKETING E GOVERNO SERVIZI LOGISTICI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>Gabriele Sigismondi</w:t>
      </w:r>
    </w:p>
    <w:p w:rsidR="00EA4711" w:rsidRDefault="00EA4711" w:rsidP="00712959">
      <w:pPr>
        <w:tabs>
          <w:tab w:val="left" w:pos="567"/>
        </w:tabs>
        <w:spacing w:after="60"/>
        <w:ind w:left="142" w:right="142"/>
        <w:jc w:val="both"/>
        <w:rPr>
          <w:sz w:val="24"/>
        </w:rPr>
      </w:pPr>
    </w:p>
    <w:p w:rsidR="00EA4711" w:rsidRDefault="00EA4711" w:rsidP="00712959">
      <w:pPr>
        <w:spacing w:after="60"/>
        <w:ind w:left="-142" w:firstLine="232"/>
        <w:jc w:val="both"/>
        <w:outlineLvl w:val="0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Marketing</w:t>
      </w:r>
      <w:bookmarkEnd w:id="0"/>
      <w:bookmarkEnd w:id="1"/>
      <w:r>
        <w:rPr>
          <w:b/>
          <w:sz w:val="24"/>
        </w:rPr>
        <w:t xml:space="preserve"> e Sviluppo Commerciale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25E04">
        <w:rPr>
          <w:sz w:val="24"/>
        </w:rPr>
        <w:t>Corrado Del Rosso</w:t>
      </w:r>
    </w:p>
    <w:p w:rsidR="00EA4711" w:rsidRPr="00925E04" w:rsidRDefault="00EA4711" w:rsidP="00925E04">
      <w:pPr>
        <w:tabs>
          <w:tab w:val="left" w:pos="7371"/>
        </w:tabs>
        <w:ind w:left="90" w:right="142"/>
        <w:jc w:val="both"/>
        <w:rPr>
          <w:sz w:val="24"/>
        </w:rPr>
      </w:pPr>
      <w:r>
        <w:rPr>
          <w:sz w:val="24"/>
          <w:szCs w:val="24"/>
        </w:rPr>
        <w:t>c</w:t>
      </w:r>
      <w:r w:rsidRPr="00513B9F">
        <w:rPr>
          <w:sz w:val="24"/>
          <w:szCs w:val="24"/>
        </w:rPr>
        <w:t xml:space="preserve">on la responsabilità </w:t>
      </w:r>
      <w:r>
        <w:rPr>
          <w:sz w:val="24"/>
          <w:szCs w:val="24"/>
        </w:rPr>
        <w:t xml:space="preserve">di garantire lo sviluppo e la gestione del portafoglio d’offerta relativo ai prodotti/servizi </w:t>
      </w:r>
      <w:r w:rsidRPr="00941028">
        <w:rPr>
          <w:sz w:val="24"/>
          <w:szCs w:val="24"/>
        </w:rPr>
        <w:t xml:space="preserve">di spedizioni nazionali ed internazionali e di soluzioni di logistica integrata, nonché, d’intesa con </w:t>
      </w:r>
      <w:smartTag w:uri="urn:schemas-microsoft-com:office:smarttags" w:element="PersonName">
        <w:smartTagPr>
          <w:attr w:name="ProductID" w:val="la funzione Marketing Servizi"/>
        </w:smartTagPr>
        <w:r w:rsidRPr="00941028">
          <w:rPr>
            <w:sz w:val="24"/>
            <w:szCs w:val="24"/>
          </w:rPr>
          <w:t>la funzione Marketing</w:t>
        </w:r>
        <w:r>
          <w:rPr>
            <w:sz w:val="24"/>
            <w:szCs w:val="24"/>
          </w:rPr>
          <w:t xml:space="preserve"> Servizi</w:t>
        </w:r>
      </w:smartTag>
      <w:r>
        <w:rPr>
          <w:sz w:val="24"/>
          <w:szCs w:val="24"/>
        </w:rPr>
        <w:t xml:space="preserve"> Postali e Digitali, dei prodotti/servizi di corrispondenza</w:t>
      </w:r>
      <w:r w:rsidRPr="00513B9F">
        <w:rPr>
          <w:sz w:val="24"/>
          <w:szCs w:val="24"/>
        </w:rPr>
        <w:t xml:space="preserve"> </w:t>
      </w:r>
      <w:r>
        <w:rPr>
          <w:sz w:val="24"/>
          <w:szCs w:val="24"/>
        </w:rPr>
        <w:t>internazionale, garantendo, in raccordo con le funzioni coinvolte, le connesse attività di product e service management; assicurare l’analisi del mercato di riferimento e il m</w:t>
      </w:r>
      <w:r w:rsidRPr="00513B9F">
        <w:rPr>
          <w:sz w:val="24"/>
          <w:szCs w:val="24"/>
        </w:rPr>
        <w:t>onitoraggio dell’efficacia</w:t>
      </w:r>
      <w:r>
        <w:rPr>
          <w:sz w:val="24"/>
          <w:szCs w:val="24"/>
        </w:rPr>
        <w:t xml:space="preserve"> e del livello di </w:t>
      </w:r>
      <w:r w:rsidRPr="00513B9F">
        <w:rPr>
          <w:sz w:val="24"/>
          <w:szCs w:val="24"/>
        </w:rPr>
        <w:t>penetrazione d</w:t>
      </w:r>
      <w:r>
        <w:rPr>
          <w:sz w:val="24"/>
          <w:szCs w:val="24"/>
        </w:rPr>
        <w:t xml:space="preserve">ei prodotti e dei </w:t>
      </w:r>
      <w:r w:rsidRPr="00513B9F">
        <w:rPr>
          <w:sz w:val="24"/>
          <w:szCs w:val="24"/>
        </w:rPr>
        <w:t xml:space="preserve">servizi </w:t>
      </w:r>
      <w:r>
        <w:rPr>
          <w:sz w:val="24"/>
          <w:szCs w:val="24"/>
        </w:rPr>
        <w:t xml:space="preserve">erogati al fine di orientare il processo di sviluppo dell’offerta e la definizione </w:t>
      </w:r>
      <w:r w:rsidRPr="00B84656">
        <w:rPr>
          <w:sz w:val="24"/>
        </w:rPr>
        <w:t xml:space="preserve">delle </w:t>
      </w:r>
      <w:r>
        <w:rPr>
          <w:sz w:val="24"/>
        </w:rPr>
        <w:t xml:space="preserve">connesse </w:t>
      </w:r>
      <w:r w:rsidRPr="00B84656">
        <w:rPr>
          <w:sz w:val="24"/>
        </w:rPr>
        <w:t xml:space="preserve">azioni di </w:t>
      </w:r>
      <w:r>
        <w:rPr>
          <w:sz w:val="24"/>
        </w:rPr>
        <w:t>marketing;</w:t>
      </w:r>
      <w:r>
        <w:rPr>
          <w:sz w:val="24"/>
          <w:szCs w:val="24"/>
        </w:rPr>
        <w:t xml:space="preserve"> </w:t>
      </w:r>
      <w:r w:rsidRPr="00925E04">
        <w:rPr>
          <w:sz w:val="24"/>
          <w:szCs w:val="24"/>
        </w:rPr>
        <w:t xml:space="preserve">curare, di concerto con le funzioni commerciali, </w:t>
      </w:r>
      <w:r w:rsidRPr="00925E04">
        <w:rPr>
          <w:sz w:val="24"/>
        </w:rPr>
        <w:t xml:space="preserve">la definizione del modello d’offerta, di distribuzione e del budget per i prodotti/servizi di competenza; </w:t>
      </w:r>
      <w:r w:rsidRPr="00925E04">
        <w:rPr>
          <w:sz w:val="24"/>
          <w:szCs w:val="24"/>
        </w:rPr>
        <w:t>assicurare supporto ai canali di vendita attraverso la proposta di soluzioni funzionali al miglioramento dei processi di commercializzazione, fornendo, altresì, adeguata assistenza specialistica e supporto formativo</w:t>
      </w:r>
      <w:r>
        <w:rPr>
          <w:sz w:val="24"/>
          <w:szCs w:val="24"/>
        </w:rPr>
        <w:t>;</w:t>
      </w:r>
      <w:r w:rsidRPr="00925E04">
        <w:rPr>
          <w:sz w:val="24"/>
          <w:szCs w:val="24"/>
        </w:rPr>
        <w:t xml:space="preserve"> </w:t>
      </w:r>
      <w:r>
        <w:rPr>
          <w:sz w:val="24"/>
          <w:szCs w:val="24"/>
        </w:rPr>
        <w:t>garantire, per quanto di competenza, la rappresentanza aziendale presso gli organismi tecnici internazionali e il presidio sull’evoluzione delle normative internazionali di riferimento.</w:t>
      </w:r>
    </w:p>
    <w:p w:rsidR="00EA4711" w:rsidRDefault="00EA4711" w:rsidP="00F9543A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Marketing</w:t>
      </w:r>
      <w:r w:rsidRPr="00594037">
        <w:rPr>
          <w:sz w:val="24"/>
          <w:szCs w:val="24"/>
        </w:rPr>
        <w:t xml:space="preserve"> Nazionale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Giacomo Aldo Pacchioni</w:t>
      </w:r>
    </w:p>
    <w:p w:rsidR="00EA4711" w:rsidRDefault="00EA4711" w:rsidP="00F9543A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Marketing Internazionale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Stefano Rasi</w:t>
      </w:r>
    </w:p>
    <w:p w:rsidR="00EA4711" w:rsidRDefault="00EA4711" w:rsidP="00925E04">
      <w:pPr>
        <w:tabs>
          <w:tab w:val="left" w:pos="567"/>
          <w:tab w:val="left" w:pos="4880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Sviluppo Commerciale Nazionale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25E04">
        <w:rPr>
          <w:sz w:val="24"/>
        </w:rPr>
        <w:t>Corrado Del Rosso</w:t>
      </w:r>
      <w:r>
        <w:rPr>
          <w:sz w:val="24"/>
        </w:rPr>
        <w:t xml:space="preserve"> (a.i.)</w:t>
      </w:r>
    </w:p>
    <w:p w:rsidR="00EA4711" w:rsidRDefault="00EA4711" w:rsidP="00925E04">
      <w:pPr>
        <w:tabs>
          <w:tab w:val="left" w:pos="567"/>
          <w:tab w:val="left" w:pos="4880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Sviluppo Commerciale Internazionale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25E04">
        <w:rPr>
          <w:sz w:val="24"/>
        </w:rPr>
        <w:t>Corrado Del Rosso</w:t>
      </w:r>
      <w:r>
        <w:rPr>
          <w:sz w:val="24"/>
        </w:rPr>
        <w:t xml:space="preserve"> (a.i.)</w:t>
      </w:r>
    </w:p>
    <w:p w:rsidR="00EA4711" w:rsidRPr="00594037" w:rsidRDefault="00EA4711" w:rsidP="00F9543A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Normative e Accordi Internazionali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Tommasa Tiziana Palmieri</w:t>
      </w:r>
    </w:p>
    <w:p w:rsidR="00EA4711" w:rsidRDefault="00EA4711" w:rsidP="00F9543A">
      <w:pPr>
        <w:tabs>
          <w:tab w:val="left" w:pos="567"/>
        </w:tabs>
        <w:spacing w:after="60"/>
        <w:ind w:left="-142"/>
        <w:jc w:val="both"/>
        <w:outlineLvl w:val="0"/>
        <w:rPr>
          <w:b/>
          <w:sz w:val="24"/>
        </w:rPr>
      </w:pPr>
    </w:p>
    <w:p w:rsidR="00EA4711" w:rsidRDefault="00EA4711" w:rsidP="00F9543A">
      <w:pPr>
        <w:spacing w:after="60"/>
        <w:ind w:left="90"/>
        <w:jc w:val="both"/>
        <w:outlineLvl w:val="0"/>
        <w:rPr>
          <w:b/>
          <w:sz w:val="24"/>
        </w:rPr>
      </w:pPr>
      <w:r>
        <w:rPr>
          <w:b/>
          <w:sz w:val="24"/>
        </w:rPr>
        <w:t xml:space="preserve">Operazioni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25E04">
        <w:rPr>
          <w:sz w:val="24"/>
        </w:rPr>
        <w:t>Pietro Ab</w:t>
      </w:r>
      <w:r>
        <w:rPr>
          <w:sz w:val="24"/>
        </w:rPr>
        <w:t>b</w:t>
      </w:r>
      <w:r w:rsidRPr="00925E04">
        <w:rPr>
          <w:sz w:val="24"/>
        </w:rPr>
        <w:t>ate</w:t>
      </w:r>
    </w:p>
    <w:p w:rsidR="00EA4711" w:rsidRPr="004E16D4" w:rsidRDefault="00EA4711" w:rsidP="00F9543A">
      <w:pPr>
        <w:tabs>
          <w:tab w:val="num" w:pos="720"/>
          <w:tab w:val="left" w:pos="7371"/>
        </w:tabs>
        <w:ind w:left="90" w:right="142"/>
        <w:jc w:val="both"/>
        <w:rPr>
          <w:sz w:val="24"/>
          <w:szCs w:val="24"/>
        </w:rPr>
      </w:pPr>
      <w:r>
        <w:rPr>
          <w:sz w:val="24"/>
          <w:szCs w:val="24"/>
        </w:rPr>
        <w:t>con la responsabilità di garantire lo sviluppo evolutivo e l’ottimizzazione e integrazione delle infrastrutture e dei processi logistici attraverso il c</w:t>
      </w:r>
      <w:r w:rsidRPr="00542265">
        <w:rPr>
          <w:sz w:val="24"/>
          <w:szCs w:val="24"/>
        </w:rPr>
        <w:t>oordina</w:t>
      </w:r>
      <w:r>
        <w:rPr>
          <w:sz w:val="24"/>
          <w:szCs w:val="24"/>
        </w:rPr>
        <w:t>mento funzionale delle funzioni</w:t>
      </w:r>
      <w:r w:rsidRPr="00542265">
        <w:rPr>
          <w:sz w:val="24"/>
          <w:szCs w:val="24"/>
        </w:rPr>
        <w:t xml:space="preserve"> aziendali e delle Società del Gruppo </w:t>
      </w:r>
      <w:r>
        <w:rPr>
          <w:sz w:val="24"/>
          <w:szCs w:val="24"/>
        </w:rPr>
        <w:t>c</w:t>
      </w:r>
      <w:r w:rsidRPr="00542265">
        <w:rPr>
          <w:sz w:val="24"/>
          <w:szCs w:val="24"/>
        </w:rPr>
        <w:t>oinvolte</w:t>
      </w:r>
      <w:r>
        <w:rPr>
          <w:sz w:val="24"/>
          <w:szCs w:val="24"/>
        </w:rPr>
        <w:t xml:space="preserve"> e il connesso ridisegno dei processi, curando, inoltre, la definizione di accordi con i vettori di trasporto internazionali per la gestione della posta outbound; assicurare, di concerto con le funzioni interessate, il</w:t>
      </w:r>
      <w:r w:rsidRPr="00542265">
        <w:rPr>
          <w:sz w:val="24"/>
          <w:szCs w:val="24"/>
        </w:rPr>
        <w:t xml:space="preserve"> monitoraggio dei livelli di qualità erogati </w:t>
      </w:r>
      <w:r w:rsidRPr="004E16D4">
        <w:rPr>
          <w:sz w:val="24"/>
          <w:szCs w:val="24"/>
        </w:rPr>
        <w:t>e percepiti</w:t>
      </w:r>
      <w:r>
        <w:rPr>
          <w:sz w:val="24"/>
          <w:szCs w:val="24"/>
        </w:rPr>
        <w:t xml:space="preserve"> per prodotto/servizio e Paese, nonché il rispetto degli</w:t>
      </w:r>
      <w:r w:rsidRPr="00542265">
        <w:rPr>
          <w:sz w:val="24"/>
          <w:szCs w:val="24"/>
        </w:rPr>
        <w:t xml:space="preserve"> SLA</w:t>
      </w:r>
      <w:r>
        <w:rPr>
          <w:sz w:val="24"/>
          <w:szCs w:val="24"/>
        </w:rPr>
        <w:t xml:space="preserve"> definiti; garantire, inoltre, la corretta contabilizzazione dei flussi di traffico inerenti gli scambi internazionali.</w:t>
      </w:r>
    </w:p>
    <w:p w:rsidR="00EA4711" w:rsidRDefault="00EA4711" w:rsidP="00454B02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Coordinamento Logistica Nazionale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25E04">
        <w:rPr>
          <w:sz w:val="24"/>
        </w:rPr>
        <w:t>Pietro Ab</w:t>
      </w:r>
      <w:r>
        <w:rPr>
          <w:sz w:val="24"/>
        </w:rPr>
        <w:t>b</w:t>
      </w:r>
      <w:r w:rsidRPr="00925E04">
        <w:rPr>
          <w:sz w:val="24"/>
        </w:rPr>
        <w:t>ate</w:t>
      </w:r>
      <w:r>
        <w:rPr>
          <w:sz w:val="24"/>
        </w:rPr>
        <w:t xml:space="preserve"> (a.i.)</w:t>
      </w:r>
    </w:p>
    <w:p w:rsidR="00EA4711" w:rsidRDefault="00EA4711" w:rsidP="00454B02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Coordinamento Logistica Internazionale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Giorgio Goubran</w:t>
      </w:r>
    </w:p>
    <w:p w:rsidR="00EA4711" w:rsidRDefault="00EA4711" w:rsidP="00454B02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Qualità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Alessandro Piccioli</w:t>
      </w:r>
    </w:p>
    <w:p w:rsidR="00EA4711" w:rsidRDefault="00EA4711" w:rsidP="00454B02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Controllo Operativo e Contabilità Internazionale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Vincenzo Aurelio</w:t>
      </w:r>
    </w:p>
    <w:p w:rsidR="00EA4711" w:rsidRPr="00594037" w:rsidRDefault="00EA4711" w:rsidP="00454B02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</w:p>
    <w:p w:rsidR="00EA4711" w:rsidRDefault="00EA4711" w:rsidP="00F9543A">
      <w:pPr>
        <w:jc w:val="both"/>
        <w:rPr>
          <w:sz w:val="24"/>
        </w:rPr>
      </w:pPr>
    </w:p>
    <w:p w:rsidR="00EA4711" w:rsidRDefault="00EA4711" w:rsidP="00F9543A">
      <w:pPr>
        <w:jc w:val="both"/>
        <w:rPr>
          <w:sz w:val="24"/>
        </w:rPr>
      </w:pPr>
    </w:p>
    <w:tbl>
      <w:tblPr>
        <w:tblpPr w:leftFromText="141" w:rightFromText="141" w:vertAnchor="text" w:tblpY="1"/>
        <w:tblOverlap w:val="never"/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2"/>
        <w:gridCol w:w="2835"/>
      </w:tblGrid>
      <w:tr w:rsidR="00EA4711" w:rsidTr="00A77188">
        <w:trPr>
          <w:cantSplit/>
          <w:trHeight w:val="500"/>
        </w:trPr>
        <w:tc>
          <w:tcPr>
            <w:tcW w:w="4962" w:type="dxa"/>
            <w:vMerge w:val="restart"/>
          </w:tcPr>
          <w:p w:rsidR="00EA4711" w:rsidRDefault="00EA4711" w:rsidP="00A77188">
            <w:pPr>
              <w:pStyle w:val="Heading3"/>
              <w:rPr>
                <w:i/>
                <w:u w:val="none"/>
              </w:rPr>
            </w:pPr>
            <w:r>
              <w:rPr>
                <w:noProof/>
              </w:rPr>
              <w:pict>
                <v:rect id="_x0000_s1028" style="position:absolute;margin-left:-7.85pt;margin-top:.7pt;width:525.85pt;height:717.15pt;z-index:-251656192;mso-wrap-distance-left:9.05pt;mso-wrap-distance-right:9.05pt" o:allowincell="f" strokeweight="2pt"/>
              </w:pict>
            </w:r>
            <w:r>
              <w:br w:type="page"/>
            </w:r>
            <w:r>
              <w:rPr>
                <w:i/>
                <w:u w:val="none"/>
              </w:rPr>
              <w:t xml:space="preserve">    </w:t>
            </w:r>
          </w:p>
          <w:p w:rsidR="00EA4711" w:rsidRDefault="00EA4711" w:rsidP="00A77188">
            <w:pPr>
              <w:pStyle w:val="Heading3"/>
              <w:rPr>
                <w:i/>
              </w:rPr>
            </w:pPr>
            <w:r>
              <w:rPr>
                <w:i/>
                <w:u w:val="none"/>
              </w:rPr>
              <w:t xml:space="preserve"> </w:t>
            </w:r>
            <w:r>
              <w:rPr>
                <w:i/>
              </w:rPr>
              <w:t xml:space="preserve">Segue  </w:t>
            </w:r>
            <w:r>
              <w:rPr>
                <w:i/>
                <w:spacing w:val="12"/>
              </w:rPr>
              <w:t>ORDINE DI SERVIZIO</w:t>
            </w:r>
          </w:p>
        </w:tc>
        <w:tc>
          <w:tcPr>
            <w:tcW w:w="2835" w:type="dxa"/>
            <w:shd w:val="pct12" w:color="auto" w:fill="FFFFFF"/>
            <w:vAlign w:val="center"/>
          </w:tcPr>
          <w:p w:rsidR="00EA4711" w:rsidRDefault="00EA4711" w:rsidP="009C5A0A">
            <w:pPr>
              <w:rPr>
                <w:b/>
                <w:i/>
                <w:sz w:val="24"/>
              </w:rPr>
            </w:pPr>
            <w:r>
              <w:rPr>
                <w:b/>
                <w:i/>
              </w:rPr>
              <w:t>n</w:t>
            </w:r>
            <w:r>
              <w:rPr>
                <w:b/>
                <w:i/>
                <w:sz w:val="24"/>
              </w:rPr>
              <w:t xml:space="preserve">.                    </w:t>
            </w:r>
            <w:r>
              <w:rPr>
                <w:b/>
                <w:sz w:val="24"/>
              </w:rPr>
              <w:t>28/11</w:t>
            </w:r>
            <w:r>
              <w:rPr>
                <w:b/>
                <w:i/>
                <w:sz w:val="24"/>
              </w:rPr>
              <w:t xml:space="preserve">    </w:t>
            </w:r>
          </w:p>
        </w:tc>
      </w:tr>
      <w:tr w:rsidR="00EA4711" w:rsidTr="00A77188">
        <w:trPr>
          <w:cantSplit/>
          <w:trHeight w:val="500"/>
        </w:trPr>
        <w:tc>
          <w:tcPr>
            <w:tcW w:w="4962" w:type="dxa"/>
            <w:vMerge/>
            <w:vAlign w:val="center"/>
          </w:tcPr>
          <w:p w:rsidR="00EA4711" w:rsidRDefault="00EA4711" w:rsidP="00A77188"/>
        </w:tc>
        <w:tc>
          <w:tcPr>
            <w:tcW w:w="2835" w:type="dxa"/>
            <w:shd w:val="pct12" w:color="auto" w:fill="FFFFFF"/>
            <w:vAlign w:val="center"/>
          </w:tcPr>
          <w:p w:rsidR="00EA4711" w:rsidRDefault="00EA4711" w:rsidP="009C5A0A">
            <w:pPr>
              <w:rPr>
                <w:b/>
                <w:i/>
                <w:sz w:val="24"/>
              </w:rPr>
            </w:pPr>
            <w:r>
              <w:rPr>
                <w:b/>
                <w:i/>
              </w:rPr>
              <w:t>Data</w:t>
            </w:r>
            <w:r>
              <w:rPr>
                <w:b/>
                <w:i/>
                <w:sz w:val="24"/>
              </w:rPr>
              <w:t xml:space="preserve">        </w:t>
            </w:r>
            <w:r>
              <w:rPr>
                <w:b/>
                <w:sz w:val="24"/>
              </w:rPr>
              <w:t>17.10.2011</w:t>
            </w:r>
            <w:r>
              <w:rPr>
                <w:b/>
                <w:i/>
                <w:sz w:val="24"/>
              </w:rPr>
              <w:t xml:space="preserve">       </w:t>
            </w:r>
          </w:p>
        </w:tc>
      </w:tr>
    </w:tbl>
    <w:p w:rsidR="00EA4711" w:rsidRDefault="00EA4711" w:rsidP="0034398E">
      <w:pPr>
        <w:spacing w:after="60"/>
        <w:ind w:left="90"/>
        <w:jc w:val="both"/>
        <w:outlineLvl w:val="0"/>
        <w:rPr>
          <w:b/>
          <w:sz w:val="24"/>
        </w:rPr>
      </w:pPr>
    </w:p>
    <w:p w:rsidR="00EA4711" w:rsidRDefault="00EA4711" w:rsidP="0034398E">
      <w:pPr>
        <w:spacing w:after="60"/>
        <w:ind w:left="90"/>
        <w:jc w:val="both"/>
        <w:outlineLvl w:val="0"/>
        <w:rPr>
          <w:b/>
          <w:sz w:val="24"/>
        </w:rPr>
      </w:pPr>
    </w:p>
    <w:p w:rsidR="00EA4711" w:rsidRDefault="00EA4711" w:rsidP="0034398E">
      <w:pPr>
        <w:spacing w:after="60"/>
        <w:ind w:left="90"/>
        <w:jc w:val="both"/>
        <w:outlineLvl w:val="0"/>
        <w:rPr>
          <w:b/>
          <w:sz w:val="24"/>
        </w:rPr>
      </w:pPr>
    </w:p>
    <w:p w:rsidR="00EA4711" w:rsidRDefault="00EA4711" w:rsidP="0034398E">
      <w:pPr>
        <w:spacing w:after="60"/>
        <w:ind w:left="90"/>
        <w:jc w:val="both"/>
        <w:outlineLvl w:val="0"/>
        <w:rPr>
          <w:b/>
          <w:sz w:val="24"/>
        </w:rPr>
      </w:pPr>
    </w:p>
    <w:p w:rsidR="00EA4711" w:rsidRPr="00AE5862" w:rsidRDefault="00EA4711" w:rsidP="000740EE">
      <w:pPr>
        <w:spacing w:after="60"/>
        <w:ind w:left="90" w:right="124"/>
        <w:jc w:val="both"/>
        <w:outlineLvl w:val="0"/>
        <w:rPr>
          <w:sz w:val="24"/>
        </w:rPr>
      </w:pPr>
      <w:r w:rsidRPr="00FC46BF">
        <w:rPr>
          <w:b/>
          <w:sz w:val="24"/>
        </w:rPr>
        <w:t>Assistenza Clienti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E5862">
        <w:rPr>
          <w:sz w:val="24"/>
        </w:rPr>
        <w:t>Salvatore Cocchiaro</w:t>
      </w:r>
    </w:p>
    <w:p w:rsidR="00EA4711" w:rsidRDefault="00EA4711" w:rsidP="004F4AD8">
      <w:pPr>
        <w:ind w:left="90" w:right="124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con la responsabilità di curare, di concerto con le funzioni/Società direttamente coinvolte nel processo, il corretto espletamento delle attività di assistenza ai clienti e di gestione dei reclami, monitorandone l’andamento e curando l’a</w:t>
      </w:r>
      <w:r w:rsidRPr="00E00138">
        <w:rPr>
          <w:sz w:val="24"/>
          <w:szCs w:val="24"/>
        </w:rPr>
        <w:t>nalisi degli indi</w:t>
      </w:r>
      <w:r>
        <w:rPr>
          <w:sz w:val="24"/>
          <w:szCs w:val="24"/>
        </w:rPr>
        <w:t xml:space="preserve">catori di </w:t>
      </w:r>
      <w:r w:rsidRPr="008D4DA2">
        <w:rPr>
          <w:sz w:val="24"/>
          <w:szCs w:val="24"/>
        </w:rPr>
        <w:t>customer satis</w:t>
      </w:r>
      <w:r>
        <w:rPr>
          <w:sz w:val="24"/>
          <w:szCs w:val="24"/>
        </w:rPr>
        <w:t>faction, al fine di fornire feedback alle funzioni interessate per la definizione e implementazione di eventuali interventi di miglioramento dei processi.</w:t>
      </w:r>
    </w:p>
    <w:p w:rsidR="00EA4711" w:rsidRDefault="00EA4711" w:rsidP="004F4AD8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Coordinamento Supporto Clienti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Alberto Malesani</w:t>
      </w:r>
    </w:p>
    <w:p w:rsidR="00EA4711" w:rsidRDefault="00EA4711" w:rsidP="00AE5862">
      <w:pPr>
        <w:tabs>
          <w:tab w:val="left" w:pos="567"/>
        </w:tabs>
        <w:ind w:left="567" w:right="125"/>
        <w:jc w:val="both"/>
        <w:outlineLvl w:val="0"/>
        <w:rPr>
          <w:sz w:val="24"/>
        </w:rPr>
      </w:pPr>
      <w:r>
        <w:rPr>
          <w:sz w:val="24"/>
          <w:szCs w:val="24"/>
        </w:rPr>
        <w:t xml:space="preserve">Coordinamento Gestione Reclami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E5862">
        <w:rPr>
          <w:sz w:val="24"/>
        </w:rPr>
        <w:t>Salvatore Cocchiaro</w:t>
      </w:r>
      <w:r>
        <w:rPr>
          <w:sz w:val="24"/>
        </w:rPr>
        <w:t xml:space="preserve"> (a.i.)</w:t>
      </w:r>
    </w:p>
    <w:p w:rsidR="00EA4711" w:rsidRDefault="00EA4711" w:rsidP="00AE5862">
      <w:pPr>
        <w:tabs>
          <w:tab w:val="left" w:pos="567"/>
        </w:tabs>
        <w:ind w:left="567" w:right="125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Monitoraggio e Rendicontazione al Cliente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Paolo Patriarca</w:t>
      </w:r>
    </w:p>
    <w:p w:rsidR="00EA4711" w:rsidRPr="00F14187" w:rsidRDefault="00EA4711" w:rsidP="00700239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</w:p>
    <w:p w:rsidR="00EA4711" w:rsidRPr="00594037" w:rsidRDefault="00EA4711" w:rsidP="006A06B7">
      <w:pPr>
        <w:spacing w:after="60"/>
        <w:ind w:left="90" w:right="124"/>
        <w:jc w:val="both"/>
        <w:outlineLvl w:val="0"/>
        <w:rPr>
          <w:sz w:val="24"/>
          <w:szCs w:val="24"/>
        </w:rPr>
      </w:pPr>
      <w:r>
        <w:rPr>
          <w:b/>
          <w:sz w:val="24"/>
        </w:rPr>
        <w:t>eCommerce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E5862">
        <w:rPr>
          <w:sz w:val="24"/>
        </w:rPr>
        <w:t>Andrea Rigoni</w:t>
      </w:r>
    </w:p>
    <w:p w:rsidR="00EA4711" w:rsidRDefault="00EA4711" w:rsidP="006A06B7">
      <w:pPr>
        <w:ind w:left="90" w:right="124"/>
        <w:jc w:val="both"/>
        <w:outlineLvl w:val="0"/>
        <w:rPr>
          <w:bCs/>
          <w:sz w:val="24"/>
          <w:szCs w:val="24"/>
        </w:rPr>
      </w:pPr>
      <w:r w:rsidRPr="00700239">
        <w:rPr>
          <w:bCs/>
          <w:sz w:val="24"/>
          <w:szCs w:val="24"/>
        </w:rPr>
        <w:t xml:space="preserve">con la responsabilità di garantire il consolidamento e lo sviluppo dell’offerta di servizi di eCommerce, anche attraverso l’individuazione di soluzioni innovative coerenti con le strategie aziendali; assicurare l’integrazione delle diverse componenti dei processi di delivery relativi ai prodotti/servizi esistenti e innovativi, coordinando l’apporto delle funzioni aziendali e delle Società del Gruppo di volta in volta interessate, e identificando, inoltre, i relativi SLA per la misurazione delle performance; assicurare la </w:t>
      </w:r>
      <w:r>
        <w:rPr>
          <w:bCs/>
          <w:sz w:val="24"/>
          <w:szCs w:val="24"/>
        </w:rPr>
        <w:t xml:space="preserve">definizione e l’implementazione dei processi di eCommerce </w:t>
      </w:r>
      <w:r w:rsidRPr="00700239">
        <w:rPr>
          <w:bCs/>
          <w:sz w:val="24"/>
          <w:szCs w:val="24"/>
        </w:rPr>
        <w:t>e del processo di assistenza post-vendita per i servizi di competenza; curare, di concerto con le funzioni competenti, la definizione dei piani commerciali fornendo assistenza</w:t>
      </w:r>
      <w:r>
        <w:rPr>
          <w:bCs/>
          <w:sz w:val="24"/>
          <w:szCs w:val="24"/>
        </w:rPr>
        <w:t xml:space="preserve"> </w:t>
      </w:r>
      <w:r w:rsidRPr="00700239">
        <w:rPr>
          <w:bCs/>
          <w:sz w:val="24"/>
          <w:szCs w:val="24"/>
        </w:rPr>
        <w:t>specialistica ai canali di vendita per la proposizione dell’offerta; garantire, di concerto con le competenti funzioni aziendali e Società del Gruppo, l’individuazione di soluzioni tecnologiche idonee ad abilitare la predisposizione di un offerta di servizi in linea con le richieste del</w:t>
      </w:r>
      <w:r>
        <w:rPr>
          <w:bCs/>
          <w:sz w:val="24"/>
          <w:szCs w:val="24"/>
        </w:rPr>
        <w:t xml:space="preserve"> mercato, assicurando</w:t>
      </w:r>
      <w:r w:rsidRPr="00700239">
        <w:rPr>
          <w:bCs/>
          <w:sz w:val="24"/>
          <w:szCs w:val="24"/>
        </w:rPr>
        <w:t xml:space="preserve"> inoltre supporto tecnico specialistico nella fase di prevendita, sia per l’identificazione delle soluzion</w:t>
      </w:r>
      <w:r>
        <w:rPr>
          <w:bCs/>
          <w:sz w:val="24"/>
          <w:szCs w:val="24"/>
        </w:rPr>
        <w:t xml:space="preserve">i, sia per le connesse attività di </w:t>
      </w:r>
      <w:r w:rsidRPr="00700239">
        <w:rPr>
          <w:bCs/>
          <w:sz w:val="24"/>
          <w:szCs w:val="24"/>
        </w:rPr>
        <w:t>integrazione tecnologica</w:t>
      </w:r>
      <w:r>
        <w:rPr>
          <w:bCs/>
          <w:sz w:val="24"/>
          <w:szCs w:val="24"/>
        </w:rPr>
        <w:t>.</w:t>
      </w:r>
    </w:p>
    <w:p w:rsidR="00EA4711" w:rsidRDefault="00EA4711" w:rsidP="007F1F17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Sviluppo Offerta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Stefano Teodori</w:t>
      </w:r>
    </w:p>
    <w:p w:rsidR="00EA4711" w:rsidRDefault="00EA4711" w:rsidP="007F1F17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Sviluppo Vendite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martTag w:uri="urn:schemas-microsoft-com:office:smarttags" w:element="PersonName">
        <w:smartTagPr>
          <w:attr w:name="ProductID" w:val="Gian Paolo"/>
        </w:smartTagPr>
        <w:r>
          <w:rPr>
            <w:sz w:val="24"/>
            <w:szCs w:val="24"/>
          </w:rPr>
          <w:t>Gian Paolo</w:t>
        </w:r>
      </w:smartTag>
      <w:r>
        <w:rPr>
          <w:sz w:val="24"/>
          <w:szCs w:val="24"/>
        </w:rPr>
        <w:t xml:space="preserve"> Rossetti </w:t>
      </w:r>
    </w:p>
    <w:p w:rsidR="00EA4711" w:rsidRPr="00594037" w:rsidRDefault="00EA4711" w:rsidP="007F1F17">
      <w:pPr>
        <w:tabs>
          <w:tab w:val="left" w:pos="567"/>
        </w:tabs>
        <w:ind w:left="567" w:right="142"/>
        <w:jc w:val="both"/>
        <w:rPr>
          <w:sz w:val="24"/>
          <w:szCs w:val="24"/>
        </w:rPr>
      </w:pPr>
      <w:r>
        <w:rPr>
          <w:sz w:val="24"/>
          <w:szCs w:val="24"/>
        </w:rPr>
        <w:t>Supporto Tecnico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Andrea Rigoni (a.i.)</w:t>
      </w:r>
      <w:r>
        <w:rPr>
          <w:sz w:val="24"/>
          <w:szCs w:val="24"/>
        </w:rPr>
        <w:tab/>
      </w:r>
    </w:p>
    <w:p w:rsidR="00EA4711" w:rsidRDefault="00EA4711" w:rsidP="00AE5862">
      <w:pPr>
        <w:jc w:val="both"/>
        <w:rPr>
          <w:bCs/>
          <w:sz w:val="24"/>
          <w:szCs w:val="24"/>
        </w:rPr>
      </w:pPr>
    </w:p>
    <w:p w:rsidR="00EA4711" w:rsidRDefault="00EA4711" w:rsidP="006A06B7">
      <w:pPr>
        <w:spacing w:after="60"/>
        <w:ind w:left="90" w:right="124"/>
        <w:jc w:val="both"/>
        <w:outlineLvl w:val="0"/>
        <w:rPr>
          <w:b/>
          <w:sz w:val="24"/>
        </w:rPr>
      </w:pPr>
      <w:r w:rsidRPr="00E204EF">
        <w:rPr>
          <w:b/>
          <w:sz w:val="24"/>
        </w:rPr>
        <w:t>Piani e Programmi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E5862">
        <w:rPr>
          <w:sz w:val="24"/>
        </w:rPr>
        <w:t>Antonio Sannino</w:t>
      </w:r>
    </w:p>
    <w:p w:rsidR="00EA4711" w:rsidRDefault="00EA4711" w:rsidP="00464A8B">
      <w:pPr>
        <w:tabs>
          <w:tab w:val="left" w:pos="567"/>
        </w:tabs>
        <w:autoSpaceDE w:val="0"/>
        <w:autoSpaceDN w:val="0"/>
        <w:adjustRightInd w:val="0"/>
        <w:ind w:left="90" w:right="142"/>
        <w:jc w:val="both"/>
        <w:rPr>
          <w:sz w:val="24"/>
        </w:rPr>
      </w:pPr>
      <w:r>
        <w:rPr>
          <w:sz w:val="24"/>
        </w:rPr>
        <w:t>con la responsabilità</w:t>
      </w:r>
      <w:r w:rsidRPr="00B93798">
        <w:rPr>
          <w:sz w:val="24"/>
        </w:rPr>
        <w:t xml:space="preserve"> di </w:t>
      </w:r>
      <w:r>
        <w:rPr>
          <w:sz w:val="24"/>
        </w:rPr>
        <w:t xml:space="preserve">assicurare la pianificazione e il monitoraggio del piano delle iniziative della funzione, </w:t>
      </w:r>
      <w:r w:rsidRPr="00645B31">
        <w:rPr>
          <w:sz w:val="24"/>
        </w:rPr>
        <w:t>interfaccia</w:t>
      </w:r>
      <w:r>
        <w:rPr>
          <w:sz w:val="24"/>
        </w:rPr>
        <w:t xml:space="preserve">ndo, inoltre, </w:t>
      </w:r>
      <w:r w:rsidRPr="00645B31">
        <w:rPr>
          <w:sz w:val="24"/>
        </w:rPr>
        <w:t xml:space="preserve">le competenti funzioni aziendali </w:t>
      </w:r>
      <w:r>
        <w:rPr>
          <w:sz w:val="24"/>
        </w:rPr>
        <w:t>per la gestione degli adempimenti connessi ai processi realizzativi.</w:t>
      </w:r>
    </w:p>
    <w:p w:rsidR="00EA4711" w:rsidRDefault="00EA4711" w:rsidP="00464A8B">
      <w:pPr>
        <w:spacing w:after="60"/>
        <w:ind w:left="142"/>
        <w:jc w:val="both"/>
        <w:outlineLvl w:val="0"/>
        <w:rPr>
          <w:color w:val="000000"/>
          <w:sz w:val="24"/>
          <w:szCs w:val="24"/>
        </w:rPr>
      </w:pPr>
    </w:p>
    <w:p w:rsidR="00EA4711" w:rsidRDefault="00EA4711" w:rsidP="00347BBD">
      <w:pPr>
        <w:spacing w:after="60"/>
        <w:ind w:left="90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 pari decorrenza risulta superato il Progetto Logistica Integrata di cui all’Ordine di Servizio n.8 del 23/4/2010.</w:t>
      </w:r>
    </w:p>
    <w:p w:rsidR="00EA4711" w:rsidRDefault="00EA4711" w:rsidP="00347BBD">
      <w:pPr>
        <w:spacing w:after="60"/>
        <w:ind w:left="90"/>
        <w:jc w:val="both"/>
        <w:outlineLvl w:val="0"/>
        <w:rPr>
          <w:color w:val="000000"/>
          <w:sz w:val="24"/>
          <w:szCs w:val="24"/>
        </w:rPr>
      </w:pPr>
    </w:p>
    <w:p w:rsidR="00EA4711" w:rsidRDefault="00EA4711" w:rsidP="007F1F17">
      <w:pPr>
        <w:spacing w:after="60"/>
        <w:jc w:val="both"/>
        <w:outlineLvl w:val="0"/>
        <w:rPr>
          <w:color w:val="000000"/>
          <w:sz w:val="24"/>
          <w:szCs w:val="24"/>
        </w:rPr>
      </w:pPr>
    </w:p>
    <w:p w:rsidR="00EA4711" w:rsidRDefault="00EA4711" w:rsidP="00F9543A">
      <w:pPr>
        <w:tabs>
          <w:tab w:val="left" w:pos="7371"/>
        </w:tabs>
        <w:ind w:left="142" w:right="142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L’AMMINISTRATORE DELEGATO</w:t>
      </w:r>
    </w:p>
    <w:p w:rsidR="00EA4711" w:rsidRDefault="00EA4711" w:rsidP="00A02F81">
      <w:pPr>
        <w:tabs>
          <w:tab w:val="left" w:pos="7371"/>
        </w:tabs>
        <w:ind w:left="142" w:right="142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Massimo Sarmi</w:t>
      </w:r>
    </w:p>
    <w:p w:rsidR="00EA4711" w:rsidRPr="007D6F87" w:rsidRDefault="00EA4711" w:rsidP="00A02F81">
      <w:pPr>
        <w:tabs>
          <w:tab w:val="left" w:pos="7371"/>
        </w:tabs>
        <w:ind w:left="142" w:right="142"/>
        <w:jc w:val="both"/>
        <w:rPr>
          <w:i/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(</w:t>
      </w:r>
      <w:r>
        <w:rPr>
          <w:i/>
          <w:sz w:val="22"/>
          <w:szCs w:val="22"/>
        </w:rPr>
        <w:t>originale firmato)</w:t>
      </w:r>
    </w:p>
    <w:sectPr w:rsidR="00EA4711" w:rsidRPr="007D6F87" w:rsidSect="00D5485F">
      <w:footerReference w:type="default" r:id="rId8"/>
      <w:pgSz w:w="11906" w:h="16838"/>
      <w:pgMar w:top="709" w:right="851" w:bottom="868" w:left="851" w:header="397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711" w:rsidRDefault="00EA4711">
      <w:r>
        <w:separator/>
      </w:r>
    </w:p>
  </w:endnote>
  <w:endnote w:type="continuationSeparator" w:id="0">
    <w:p w:rsidR="00EA4711" w:rsidRDefault="00EA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711" w:rsidRDefault="00EA4711">
    <w:pPr>
      <w:pStyle w:val="Footer"/>
      <w:jc w:val="center"/>
      <w:rPr>
        <w:b/>
        <w:sz w:val="18"/>
      </w:rPr>
    </w:pPr>
  </w:p>
  <w:p w:rsidR="00EA4711" w:rsidRDefault="00EA4711">
    <w:pPr>
      <w:pStyle w:val="Footer"/>
      <w:jc w:val="center"/>
      <w:rPr>
        <w:b/>
        <w:sz w:val="18"/>
      </w:rPr>
    </w:pPr>
    <w:r>
      <w:rPr>
        <w:b/>
        <w:sz w:val="18"/>
      </w:rPr>
      <w:t xml:space="preserve">Pagina 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 xml:space="preserve"> di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711" w:rsidRDefault="00EA4711">
      <w:r>
        <w:separator/>
      </w:r>
    </w:p>
  </w:footnote>
  <w:footnote w:type="continuationSeparator" w:id="0">
    <w:p w:rsidR="00EA4711" w:rsidRDefault="00EA47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ABC"/>
    <w:multiLevelType w:val="multilevel"/>
    <w:tmpl w:val="418E5F1A"/>
    <w:lvl w:ilvl="0">
      <w:start w:val="1"/>
      <w:numFmt w:val="bullet"/>
      <w:lvlText w:val=""/>
      <w:lvlJc w:val="left"/>
      <w:pPr>
        <w:tabs>
          <w:tab w:val="num" w:pos="915"/>
        </w:tabs>
        <w:ind w:left="9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1">
    <w:nsid w:val="00F61CE2"/>
    <w:multiLevelType w:val="hybridMultilevel"/>
    <w:tmpl w:val="8FB2400E"/>
    <w:lvl w:ilvl="0" w:tplc="1BF870D6"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08926ECB"/>
    <w:multiLevelType w:val="hybridMultilevel"/>
    <w:tmpl w:val="418E5F1A"/>
    <w:lvl w:ilvl="0" w:tplc="F9D8610A">
      <w:start w:val="1"/>
      <w:numFmt w:val="bullet"/>
      <w:lvlText w:val=""/>
      <w:lvlJc w:val="left"/>
      <w:pPr>
        <w:tabs>
          <w:tab w:val="num" w:pos="1986"/>
        </w:tabs>
        <w:ind w:left="1986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706"/>
        </w:tabs>
        <w:ind w:left="27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6"/>
        </w:tabs>
        <w:ind w:left="34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6"/>
        </w:tabs>
        <w:ind w:left="41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6"/>
        </w:tabs>
        <w:ind w:left="48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6"/>
        </w:tabs>
        <w:ind w:left="55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6"/>
        </w:tabs>
        <w:ind w:left="63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6"/>
        </w:tabs>
        <w:ind w:left="70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6"/>
        </w:tabs>
        <w:ind w:left="7746" w:hanging="360"/>
      </w:pPr>
      <w:rPr>
        <w:rFonts w:ascii="Wingdings" w:hAnsi="Wingdings" w:hint="default"/>
      </w:rPr>
    </w:lvl>
  </w:abstractNum>
  <w:abstractNum w:abstractNumId="3">
    <w:nsid w:val="0BD46E98"/>
    <w:multiLevelType w:val="multilevel"/>
    <w:tmpl w:val="631C853C"/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0CFE0FD5"/>
    <w:multiLevelType w:val="hybridMultilevel"/>
    <w:tmpl w:val="3150129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5F21F0E"/>
    <w:multiLevelType w:val="hybridMultilevel"/>
    <w:tmpl w:val="47085430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16197928"/>
    <w:multiLevelType w:val="hybridMultilevel"/>
    <w:tmpl w:val="9A6EE5B0"/>
    <w:lvl w:ilvl="0" w:tplc="29143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C8C9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FEF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228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DCA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26B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8A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1C0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E0B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F693F04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F8F656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2564346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9D71A53"/>
    <w:multiLevelType w:val="hybridMultilevel"/>
    <w:tmpl w:val="43824108"/>
    <w:lvl w:ilvl="0" w:tplc="3BA44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B0F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649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065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D0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72A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4A1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2C2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C82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F9A4216"/>
    <w:multiLevelType w:val="hybridMultilevel"/>
    <w:tmpl w:val="98323B90"/>
    <w:lvl w:ilvl="0" w:tplc="55200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5493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A3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7E6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E2D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0CA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EE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5A9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605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1BD2C9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4A375C"/>
    <w:multiLevelType w:val="hybridMultilevel"/>
    <w:tmpl w:val="E30CDBEE"/>
    <w:lvl w:ilvl="0" w:tplc="B930F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32F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763B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AA7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F046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A80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2F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7AD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9A85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86C1EAA"/>
    <w:multiLevelType w:val="hybridMultilevel"/>
    <w:tmpl w:val="552CFB30"/>
    <w:lvl w:ilvl="0" w:tplc="B25ADDF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5">
    <w:nsid w:val="4A6369B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4F275872"/>
    <w:multiLevelType w:val="hybridMultilevel"/>
    <w:tmpl w:val="B8589942"/>
    <w:lvl w:ilvl="0" w:tplc="81B8F2B6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58877431"/>
    <w:multiLevelType w:val="hybridMultilevel"/>
    <w:tmpl w:val="9E7C831C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8C26F9"/>
    <w:multiLevelType w:val="hybridMultilevel"/>
    <w:tmpl w:val="BAE2F31C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9">
    <w:nsid w:val="63FB5A6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64444330"/>
    <w:multiLevelType w:val="hybridMultilevel"/>
    <w:tmpl w:val="4E5A41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7F1E30"/>
    <w:multiLevelType w:val="hybridMultilevel"/>
    <w:tmpl w:val="8C541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973AD"/>
    <w:multiLevelType w:val="multilevel"/>
    <w:tmpl w:val="2916A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971685B"/>
    <w:multiLevelType w:val="hybridMultilevel"/>
    <w:tmpl w:val="631C853C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4">
    <w:nsid w:val="70343D31"/>
    <w:multiLevelType w:val="hybridMultilevel"/>
    <w:tmpl w:val="5E66E3C8"/>
    <w:lvl w:ilvl="0" w:tplc="0D443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63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DA6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2A1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0AA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C0E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6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6251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FEE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9"/>
  </w:num>
  <w:num w:numId="3">
    <w:abstractNumId w:val="19"/>
  </w:num>
  <w:num w:numId="4">
    <w:abstractNumId w:val="8"/>
  </w:num>
  <w:num w:numId="5">
    <w:abstractNumId w:val="7"/>
  </w:num>
  <w:num w:numId="6">
    <w:abstractNumId w:val="15"/>
  </w:num>
  <w:num w:numId="7">
    <w:abstractNumId w:val="20"/>
  </w:num>
  <w:num w:numId="8">
    <w:abstractNumId w:val="14"/>
  </w:num>
  <w:num w:numId="9">
    <w:abstractNumId w:val="2"/>
  </w:num>
  <w:num w:numId="10">
    <w:abstractNumId w:val="0"/>
  </w:num>
  <w:num w:numId="11">
    <w:abstractNumId w:val="4"/>
  </w:num>
  <w:num w:numId="12">
    <w:abstractNumId w:val="23"/>
  </w:num>
  <w:num w:numId="13">
    <w:abstractNumId w:val="3"/>
  </w:num>
  <w:num w:numId="14">
    <w:abstractNumId w:val="1"/>
  </w:num>
  <w:num w:numId="15">
    <w:abstractNumId w:val="5"/>
  </w:num>
  <w:num w:numId="16">
    <w:abstractNumId w:val="18"/>
  </w:num>
  <w:num w:numId="17">
    <w:abstractNumId w:val="17"/>
  </w:num>
  <w:num w:numId="18">
    <w:abstractNumId w:val="13"/>
  </w:num>
  <w:num w:numId="19">
    <w:abstractNumId w:val="21"/>
  </w:num>
  <w:num w:numId="20">
    <w:abstractNumId w:val="10"/>
  </w:num>
  <w:num w:numId="21">
    <w:abstractNumId w:val="6"/>
  </w:num>
  <w:num w:numId="22">
    <w:abstractNumId w:val="24"/>
  </w:num>
  <w:num w:numId="23">
    <w:abstractNumId w:val="11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attachedTemplate r:id="rId1"/>
  <w:stylePaneFormatFilter w:val="3F01"/>
  <w:documentProtection w:edit="readOnly" w:enforcement="1"/>
  <w:defaultTabStop w:val="709"/>
  <w:hyphenationZone w:val="283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083"/>
    <w:rsid w:val="00000950"/>
    <w:rsid w:val="00003ADC"/>
    <w:rsid w:val="000060B8"/>
    <w:rsid w:val="000240EF"/>
    <w:rsid w:val="000257CF"/>
    <w:rsid w:val="000275FD"/>
    <w:rsid w:val="00035AD3"/>
    <w:rsid w:val="00037EDA"/>
    <w:rsid w:val="00041986"/>
    <w:rsid w:val="000562F3"/>
    <w:rsid w:val="0005653F"/>
    <w:rsid w:val="000651BF"/>
    <w:rsid w:val="00070C1C"/>
    <w:rsid w:val="000740EE"/>
    <w:rsid w:val="00077D39"/>
    <w:rsid w:val="00080CB4"/>
    <w:rsid w:val="00087399"/>
    <w:rsid w:val="000923F1"/>
    <w:rsid w:val="000A08FB"/>
    <w:rsid w:val="000A236F"/>
    <w:rsid w:val="000B55E7"/>
    <w:rsid w:val="000C0E55"/>
    <w:rsid w:val="000D407E"/>
    <w:rsid w:val="000E17E1"/>
    <w:rsid w:val="000E2F0F"/>
    <w:rsid w:val="000E3CE3"/>
    <w:rsid w:val="000F2321"/>
    <w:rsid w:val="000F6A04"/>
    <w:rsid w:val="0010001A"/>
    <w:rsid w:val="00107A80"/>
    <w:rsid w:val="00111DEA"/>
    <w:rsid w:val="00123ED0"/>
    <w:rsid w:val="001261AF"/>
    <w:rsid w:val="00133931"/>
    <w:rsid w:val="00134ACE"/>
    <w:rsid w:val="00140DF2"/>
    <w:rsid w:val="001414AA"/>
    <w:rsid w:val="00141F9E"/>
    <w:rsid w:val="001426D7"/>
    <w:rsid w:val="001541AA"/>
    <w:rsid w:val="00161FD6"/>
    <w:rsid w:val="00171F6F"/>
    <w:rsid w:val="001A2420"/>
    <w:rsid w:val="001A31F4"/>
    <w:rsid w:val="001E4B74"/>
    <w:rsid w:val="001F22A8"/>
    <w:rsid w:val="001F2959"/>
    <w:rsid w:val="001F6FE3"/>
    <w:rsid w:val="001F7068"/>
    <w:rsid w:val="001F7E4B"/>
    <w:rsid w:val="00202228"/>
    <w:rsid w:val="0020266E"/>
    <w:rsid w:val="00203133"/>
    <w:rsid w:val="00204C0A"/>
    <w:rsid w:val="002078ED"/>
    <w:rsid w:val="002115CD"/>
    <w:rsid w:val="002155FD"/>
    <w:rsid w:val="00223D8C"/>
    <w:rsid w:val="00225E25"/>
    <w:rsid w:val="00236A63"/>
    <w:rsid w:val="00237C3E"/>
    <w:rsid w:val="0024265F"/>
    <w:rsid w:val="00244370"/>
    <w:rsid w:val="00256712"/>
    <w:rsid w:val="00260F0F"/>
    <w:rsid w:val="00262D15"/>
    <w:rsid w:val="0026343D"/>
    <w:rsid w:val="00266526"/>
    <w:rsid w:val="00267E39"/>
    <w:rsid w:val="00280877"/>
    <w:rsid w:val="002822E3"/>
    <w:rsid w:val="0028456E"/>
    <w:rsid w:val="002C7D9E"/>
    <w:rsid w:val="002D6958"/>
    <w:rsid w:val="002E40B6"/>
    <w:rsid w:val="002E4404"/>
    <w:rsid w:val="002E62A1"/>
    <w:rsid w:val="002F13D4"/>
    <w:rsid w:val="002F4156"/>
    <w:rsid w:val="00300954"/>
    <w:rsid w:val="003013DD"/>
    <w:rsid w:val="00315B25"/>
    <w:rsid w:val="0032010C"/>
    <w:rsid w:val="00323DA3"/>
    <w:rsid w:val="00331E82"/>
    <w:rsid w:val="00335F92"/>
    <w:rsid w:val="003362E0"/>
    <w:rsid w:val="0034398E"/>
    <w:rsid w:val="003458FF"/>
    <w:rsid w:val="00346A5D"/>
    <w:rsid w:val="00347BBD"/>
    <w:rsid w:val="003573E2"/>
    <w:rsid w:val="00362B84"/>
    <w:rsid w:val="0037240E"/>
    <w:rsid w:val="00386696"/>
    <w:rsid w:val="003931D3"/>
    <w:rsid w:val="003B6F74"/>
    <w:rsid w:val="003C384B"/>
    <w:rsid w:val="003C6443"/>
    <w:rsid w:val="003C7E5C"/>
    <w:rsid w:val="003D0794"/>
    <w:rsid w:val="003D32C0"/>
    <w:rsid w:val="003D7191"/>
    <w:rsid w:val="003E5432"/>
    <w:rsid w:val="003E5B2C"/>
    <w:rsid w:val="003F1E2A"/>
    <w:rsid w:val="003F1EFD"/>
    <w:rsid w:val="004109C2"/>
    <w:rsid w:val="004123C7"/>
    <w:rsid w:val="004131FD"/>
    <w:rsid w:val="00416593"/>
    <w:rsid w:val="00432503"/>
    <w:rsid w:val="00442075"/>
    <w:rsid w:val="00446696"/>
    <w:rsid w:val="00451D68"/>
    <w:rsid w:val="00453505"/>
    <w:rsid w:val="00453511"/>
    <w:rsid w:val="00454915"/>
    <w:rsid w:val="00454B02"/>
    <w:rsid w:val="00455251"/>
    <w:rsid w:val="00464A8B"/>
    <w:rsid w:val="00464B04"/>
    <w:rsid w:val="00473C66"/>
    <w:rsid w:val="0048198D"/>
    <w:rsid w:val="00484109"/>
    <w:rsid w:val="00487A9F"/>
    <w:rsid w:val="0049221D"/>
    <w:rsid w:val="00492237"/>
    <w:rsid w:val="004A7D36"/>
    <w:rsid w:val="004B0E94"/>
    <w:rsid w:val="004B2344"/>
    <w:rsid w:val="004B3285"/>
    <w:rsid w:val="004B4A60"/>
    <w:rsid w:val="004B5D43"/>
    <w:rsid w:val="004B7138"/>
    <w:rsid w:val="004B71A1"/>
    <w:rsid w:val="004C47A9"/>
    <w:rsid w:val="004C4EA8"/>
    <w:rsid w:val="004D2D39"/>
    <w:rsid w:val="004E08B0"/>
    <w:rsid w:val="004E16D4"/>
    <w:rsid w:val="004E4D44"/>
    <w:rsid w:val="004E622C"/>
    <w:rsid w:val="004F2C66"/>
    <w:rsid w:val="004F4A1A"/>
    <w:rsid w:val="004F4AD8"/>
    <w:rsid w:val="00502DA3"/>
    <w:rsid w:val="00505484"/>
    <w:rsid w:val="00513B9F"/>
    <w:rsid w:val="00537083"/>
    <w:rsid w:val="00542265"/>
    <w:rsid w:val="00551A82"/>
    <w:rsid w:val="00575A6A"/>
    <w:rsid w:val="00580814"/>
    <w:rsid w:val="00594037"/>
    <w:rsid w:val="00594C0B"/>
    <w:rsid w:val="005958C0"/>
    <w:rsid w:val="005A4A50"/>
    <w:rsid w:val="005C17FB"/>
    <w:rsid w:val="005E5271"/>
    <w:rsid w:val="00610028"/>
    <w:rsid w:val="00613092"/>
    <w:rsid w:val="006161FD"/>
    <w:rsid w:val="00616D04"/>
    <w:rsid w:val="006216BE"/>
    <w:rsid w:val="00624B20"/>
    <w:rsid w:val="00632F60"/>
    <w:rsid w:val="00636C26"/>
    <w:rsid w:val="00641E34"/>
    <w:rsid w:val="00645B31"/>
    <w:rsid w:val="006605B0"/>
    <w:rsid w:val="00661704"/>
    <w:rsid w:val="006672E2"/>
    <w:rsid w:val="006759B1"/>
    <w:rsid w:val="00687540"/>
    <w:rsid w:val="00687B41"/>
    <w:rsid w:val="00695A9F"/>
    <w:rsid w:val="00695C65"/>
    <w:rsid w:val="006A06B7"/>
    <w:rsid w:val="006A1523"/>
    <w:rsid w:val="006A5440"/>
    <w:rsid w:val="006A7B2C"/>
    <w:rsid w:val="006B11CE"/>
    <w:rsid w:val="006C415E"/>
    <w:rsid w:val="006C4CE4"/>
    <w:rsid w:val="006D4658"/>
    <w:rsid w:val="006E04E1"/>
    <w:rsid w:val="00700239"/>
    <w:rsid w:val="00700F32"/>
    <w:rsid w:val="007063A9"/>
    <w:rsid w:val="00712691"/>
    <w:rsid w:val="00712959"/>
    <w:rsid w:val="00721608"/>
    <w:rsid w:val="00724335"/>
    <w:rsid w:val="00742EF2"/>
    <w:rsid w:val="00743FA7"/>
    <w:rsid w:val="00751F30"/>
    <w:rsid w:val="00757F34"/>
    <w:rsid w:val="00762F4B"/>
    <w:rsid w:val="00766950"/>
    <w:rsid w:val="00775E7B"/>
    <w:rsid w:val="007808F7"/>
    <w:rsid w:val="00782330"/>
    <w:rsid w:val="00787CC9"/>
    <w:rsid w:val="007A2580"/>
    <w:rsid w:val="007A7BD6"/>
    <w:rsid w:val="007B110F"/>
    <w:rsid w:val="007B2A94"/>
    <w:rsid w:val="007B5DB5"/>
    <w:rsid w:val="007C5920"/>
    <w:rsid w:val="007D6F87"/>
    <w:rsid w:val="007E59BE"/>
    <w:rsid w:val="007E7FD7"/>
    <w:rsid w:val="007F1F17"/>
    <w:rsid w:val="008012C5"/>
    <w:rsid w:val="00802236"/>
    <w:rsid w:val="00803E1B"/>
    <w:rsid w:val="008155F2"/>
    <w:rsid w:val="00817D95"/>
    <w:rsid w:val="0084346B"/>
    <w:rsid w:val="00845107"/>
    <w:rsid w:val="00847AE6"/>
    <w:rsid w:val="00862F7C"/>
    <w:rsid w:val="008664B0"/>
    <w:rsid w:val="008668BD"/>
    <w:rsid w:val="00867D0B"/>
    <w:rsid w:val="00871B25"/>
    <w:rsid w:val="00874E74"/>
    <w:rsid w:val="00877A8C"/>
    <w:rsid w:val="00882CF3"/>
    <w:rsid w:val="00884908"/>
    <w:rsid w:val="008A7100"/>
    <w:rsid w:val="008B19BC"/>
    <w:rsid w:val="008B704E"/>
    <w:rsid w:val="008D4237"/>
    <w:rsid w:val="008D4DA2"/>
    <w:rsid w:val="008D576D"/>
    <w:rsid w:val="008D5F78"/>
    <w:rsid w:val="008E0A1D"/>
    <w:rsid w:val="008E14B0"/>
    <w:rsid w:val="008E1B94"/>
    <w:rsid w:val="008E2983"/>
    <w:rsid w:val="008F73DB"/>
    <w:rsid w:val="00901DAC"/>
    <w:rsid w:val="00910811"/>
    <w:rsid w:val="0091657D"/>
    <w:rsid w:val="00925E04"/>
    <w:rsid w:val="00926DED"/>
    <w:rsid w:val="00941028"/>
    <w:rsid w:val="00941FD6"/>
    <w:rsid w:val="00946CF5"/>
    <w:rsid w:val="00960A3C"/>
    <w:rsid w:val="0096123C"/>
    <w:rsid w:val="00965EDC"/>
    <w:rsid w:val="00967C70"/>
    <w:rsid w:val="00967F6F"/>
    <w:rsid w:val="00970482"/>
    <w:rsid w:val="00982107"/>
    <w:rsid w:val="00992859"/>
    <w:rsid w:val="009940E8"/>
    <w:rsid w:val="00997BDE"/>
    <w:rsid w:val="009B2967"/>
    <w:rsid w:val="009B64BB"/>
    <w:rsid w:val="009C1526"/>
    <w:rsid w:val="009C373C"/>
    <w:rsid w:val="009C419E"/>
    <w:rsid w:val="009C5A0A"/>
    <w:rsid w:val="009D7805"/>
    <w:rsid w:val="00A00BF2"/>
    <w:rsid w:val="00A02F81"/>
    <w:rsid w:val="00A04D94"/>
    <w:rsid w:val="00A10630"/>
    <w:rsid w:val="00A106E9"/>
    <w:rsid w:val="00A1279B"/>
    <w:rsid w:val="00A13961"/>
    <w:rsid w:val="00A15991"/>
    <w:rsid w:val="00A17981"/>
    <w:rsid w:val="00A20346"/>
    <w:rsid w:val="00A234DB"/>
    <w:rsid w:val="00A23E46"/>
    <w:rsid w:val="00A24259"/>
    <w:rsid w:val="00A4684D"/>
    <w:rsid w:val="00A64A5F"/>
    <w:rsid w:val="00A77188"/>
    <w:rsid w:val="00A839FD"/>
    <w:rsid w:val="00A94A5D"/>
    <w:rsid w:val="00A96061"/>
    <w:rsid w:val="00AA175E"/>
    <w:rsid w:val="00AC1D36"/>
    <w:rsid w:val="00AC1EE2"/>
    <w:rsid w:val="00AD0543"/>
    <w:rsid w:val="00AD26DE"/>
    <w:rsid w:val="00AD2BAF"/>
    <w:rsid w:val="00AE5862"/>
    <w:rsid w:val="00AE64C0"/>
    <w:rsid w:val="00AF16F1"/>
    <w:rsid w:val="00B0209C"/>
    <w:rsid w:val="00B03F1D"/>
    <w:rsid w:val="00B04AE3"/>
    <w:rsid w:val="00B07088"/>
    <w:rsid w:val="00B076D8"/>
    <w:rsid w:val="00B17ED9"/>
    <w:rsid w:val="00B2461F"/>
    <w:rsid w:val="00B25164"/>
    <w:rsid w:val="00B25DD6"/>
    <w:rsid w:val="00B270F8"/>
    <w:rsid w:val="00B279E9"/>
    <w:rsid w:val="00B329E9"/>
    <w:rsid w:val="00B35F22"/>
    <w:rsid w:val="00B37D0B"/>
    <w:rsid w:val="00B478B3"/>
    <w:rsid w:val="00B6448D"/>
    <w:rsid w:val="00B70EE4"/>
    <w:rsid w:val="00B75CB9"/>
    <w:rsid w:val="00B77CA8"/>
    <w:rsid w:val="00B84656"/>
    <w:rsid w:val="00B87A2A"/>
    <w:rsid w:val="00B90303"/>
    <w:rsid w:val="00B9076E"/>
    <w:rsid w:val="00B93798"/>
    <w:rsid w:val="00B94EAF"/>
    <w:rsid w:val="00BA23F1"/>
    <w:rsid w:val="00BB18AA"/>
    <w:rsid w:val="00BB3606"/>
    <w:rsid w:val="00BB41DF"/>
    <w:rsid w:val="00BC47EC"/>
    <w:rsid w:val="00BC6C8A"/>
    <w:rsid w:val="00BD18F0"/>
    <w:rsid w:val="00BD5141"/>
    <w:rsid w:val="00BD5B10"/>
    <w:rsid w:val="00BD7D03"/>
    <w:rsid w:val="00BF1AE1"/>
    <w:rsid w:val="00BF7F77"/>
    <w:rsid w:val="00C039D0"/>
    <w:rsid w:val="00C04471"/>
    <w:rsid w:val="00C06EFD"/>
    <w:rsid w:val="00C1202C"/>
    <w:rsid w:val="00C14E4B"/>
    <w:rsid w:val="00C17A58"/>
    <w:rsid w:val="00C249B5"/>
    <w:rsid w:val="00C32B64"/>
    <w:rsid w:val="00C4394C"/>
    <w:rsid w:val="00C45089"/>
    <w:rsid w:val="00C4679D"/>
    <w:rsid w:val="00C55D5E"/>
    <w:rsid w:val="00C56607"/>
    <w:rsid w:val="00C61897"/>
    <w:rsid w:val="00C73813"/>
    <w:rsid w:val="00C73C86"/>
    <w:rsid w:val="00C73D33"/>
    <w:rsid w:val="00C81E4F"/>
    <w:rsid w:val="00C85A8B"/>
    <w:rsid w:val="00C867CA"/>
    <w:rsid w:val="00CB2E21"/>
    <w:rsid w:val="00CE24AA"/>
    <w:rsid w:val="00CE6111"/>
    <w:rsid w:val="00D05239"/>
    <w:rsid w:val="00D06C06"/>
    <w:rsid w:val="00D2148C"/>
    <w:rsid w:val="00D260EE"/>
    <w:rsid w:val="00D301E9"/>
    <w:rsid w:val="00D31A6A"/>
    <w:rsid w:val="00D33DD3"/>
    <w:rsid w:val="00D5485F"/>
    <w:rsid w:val="00D5520B"/>
    <w:rsid w:val="00D73799"/>
    <w:rsid w:val="00D74640"/>
    <w:rsid w:val="00D77B67"/>
    <w:rsid w:val="00D86672"/>
    <w:rsid w:val="00D91898"/>
    <w:rsid w:val="00DA238C"/>
    <w:rsid w:val="00DA42C6"/>
    <w:rsid w:val="00DA78AE"/>
    <w:rsid w:val="00DB252F"/>
    <w:rsid w:val="00DC04BC"/>
    <w:rsid w:val="00DD0BE8"/>
    <w:rsid w:val="00DD546E"/>
    <w:rsid w:val="00DE18FF"/>
    <w:rsid w:val="00DE325B"/>
    <w:rsid w:val="00E00138"/>
    <w:rsid w:val="00E00307"/>
    <w:rsid w:val="00E0207D"/>
    <w:rsid w:val="00E05D70"/>
    <w:rsid w:val="00E11EAB"/>
    <w:rsid w:val="00E141FF"/>
    <w:rsid w:val="00E15A41"/>
    <w:rsid w:val="00E204EF"/>
    <w:rsid w:val="00E217F1"/>
    <w:rsid w:val="00E348EA"/>
    <w:rsid w:val="00E35D0D"/>
    <w:rsid w:val="00E47878"/>
    <w:rsid w:val="00E50780"/>
    <w:rsid w:val="00E55504"/>
    <w:rsid w:val="00E65CEE"/>
    <w:rsid w:val="00E70870"/>
    <w:rsid w:val="00E735A1"/>
    <w:rsid w:val="00E827F9"/>
    <w:rsid w:val="00E877F4"/>
    <w:rsid w:val="00E87B38"/>
    <w:rsid w:val="00EA041E"/>
    <w:rsid w:val="00EA2F17"/>
    <w:rsid w:val="00EA4711"/>
    <w:rsid w:val="00EC0688"/>
    <w:rsid w:val="00EC6E96"/>
    <w:rsid w:val="00ED20C0"/>
    <w:rsid w:val="00ED31CE"/>
    <w:rsid w:val="00ED3CCA"/>
    <w:rsid w:val="00ED5719"/>
    <w:rsid w:val="00EE4D1F"/>
    <w:rsid w:val="00EE5F99"/>
    <w:rsid w:val="00F00406"/>
    <w:rsid w:val="00F03244"/>
    <w:rsid w:val="00F043EE"/>
    <w:rsid w:val="00F14187"/>
    <w:rsid w:val="00F203AA"/>
    <w:rsid w:val="00F21DE8"/>
    <w:rsid w:val="00F22EF8"/>
    <w:rsid w:val="00F24F59"/>
    <w:rsid w:val="00F26563"/>
    <w:rsid w:val="00F2775E"/>
    <w:rsid w:val="00F57679"/>
    <w:rsid w:val="00F66440"/>
    <w:rsid w:val="00F66512"/>
    <w:rsid w:val="00F669A5"/>
    <w:rsid w:val="00F77B09"/>
    <w:rsid w:val="00F9543A"/>
    <w:rsid w:val="00FA042C"/>
    <w:rsid w:val="00FA5830"/>
    <w:rsid w:val="00FB000D"/>
    <w:rsid w:val="00FB4024"/>
    <w:rsid w:val="00FB6592"/>
    <w:rsid w:val="00FB6DA8"/>
    <w:rsid w:val="00FC19F1"/>
    <w:rsid w:val="00FC46BF"/>
    <w:rsid w:val="00FC673A"/>
    <w:rsid w:val="00FD1A4B"/>
    <w:rsid w:val="00FE1B3B"/>
    <w:rsid w:val="00FE2FC0"/>
    <w:rsid w:val="00FE5C24"/>
    <w:rsid w:val="00FF04CA"/>
    <w:rsid w:val="00FF2072"/>
    <w:rsid w:val="00FF3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5485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485F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485F"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485F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485F"/>
    <w:pPr>
      <w:keepNext/>
      <w:tabs>
        <w:tab w:val="left" w:pos="993"/>
        <w:tab w:val="left" w:pos="6804"/>
      </w:tabs>
      <w:spacing w:after="240"/>
      <w:ind w:left="284" w:right="142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485F"/>
    <w:pPr>
      <w:keepNext/>
      <w:tabs>
        <w:tab w:val="left" w:pos="993"/>
        <w:tab w:val="left" w:pos="6804"/>
      </w:tabs>
      <w:spacing w:after="120"/>
      <w:ind w:left="284" w:right="142"/>
      <w:outlineLvl w:val="4"/>
    </w:pPr>
    <w:rPr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485F"/>
    <w:pPr>
      <w:keepNext/>
      <w:tabs>
        <w:tab w:val="left" w:pos="993"/>
        <w:tab w:val="left" w:pos="6804"/>
      </w:tabs>
      <w:spacing w:after="120"/>
      <w:ind w:left="284" w:right="142"/>
      <w:jc w:val="both"/>
      <w:outlineLvl w:val="5"/>
    </w:pPr>
    <w:rPr>
      <w:b/>
      <w:bCs/>
      <w:i/>
      <w:i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485F"/>
    <w:pPr>
      <w:keepNext/>
      <w:tabs>
        <w:tab w:val="left" w:pos="6804"/>
      </w:tabs>
      <w:ind w:left="284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485F"/>
    <w:pPr>
      <w:keepNext/>
      <w:tabs>
        <w:tab w:val="left" w:pos="6804"/>
      </w:tabs>
      <w:ind w:left="284"/>
      <w:jc w:val="both"/>
      <w:outlineLvl w:val="7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485F"/>
    <w:pPr>
      <w:keepNext/>
      <w:jc w:val="right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433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43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2433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24335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2433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24335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24335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24335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24335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D5485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433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5485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433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5485F"/>
    <w:rPr>
      <w:rFonts w:cs="Times New Roman"/>
    </w:rPr>
  </w:style>
  <w:style w:type="paragraph" w:styleId="BlockText">
    <w:name w:val="Block Text"/>
    <w:basedOn w:val="Normal"/>
    <w:uiPriority w:val="99"/>
    <w:rsid w:val="00D5485F"/>
    <w:pPr>
      <w:tabs>
        <w:tab w:val="left" w:pos="993"/>
        <w:tab w:val="left" w:pos="6804"/>
      </w:tabs>
      <w:spacing w:after="120" w:line="360" w:lineRule="auto"/>
      <w:ind w:left="567" w:right="425"/>
      <w:jc w:val="both"/>
    </w:pPr>
    <w:rPr>
      <w:sz w:val="26"/>
    </w:rPr>
  </w:style>
  <w:style w:type="paragraph" w:styleId="BalloonText">
    <w:name w:val="Balloon Text"/>
    <w:basedOn w:val="Normal"/>
    <w:link w:val="BalloonTextChar"/>
    <w:uiPriority w:val="99"/>
    <w:rsid w:val="00464B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64B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13B9F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A4684D"/>
    <w:rPr>
      <w:rFonts w:cs="Times New Roman"/>
    </w:rPr>
  </w:style>
  <w:style w:type="paragraph" w:customStyle="1" w:styleId="Carattere">
    <w:name w:val="Carattere"/>
    <w:basedOn w:val="Normal"/>
    <w:uiPriority w:val="99"/>
    <w:rsid w:val="00FA042C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70023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59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9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9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9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9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9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9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9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9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9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9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59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9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Modelli\Ordine%20Di%20Servizi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Ordine Di Servizio1.dot</Template>
  <TotalTime>1</TotalTime>
  <Pages>2</Pages>
  <Words>891</Words>
  <Characters>5082</Characters>
  <Application>Microsoft Office Outlook</Application>
  <DocSecurity>8</DocSecurity>
  <Lines>0</Lines>
  <Paragraphs>0</Paragraphs>
  <ScaleCrop>false</ScaleCrop>
  <Company>Ente Poste Italiane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</dc:title>
  <dc:subject/>
  <dc:creator>ARU</dc:creator>
  <cp:keywords/>
  <dc:description/>
  <cp:lastModifiedBy>SAILP</cp:lastModifiedBy>
  <cp:revision>2</cp:revision>
  <cp:lastPrinted>2011-10-18T09:46:00Z</cp:lastPrinted>
  <dcterms:created xsi:type="dcterms:W3CDTF">2011-10-18T09:46:00Z</dcterms:created>
  <dcterms:modified xsi:type="dcterms:W3CDTF">2011-10-18T09:46:00Z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